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2D3A5" w14:textId="7CF8F491" w:rsidR="00AF080B" w:rsidRPr="00E823BD" w:rsidRDefault="00704F8F">
      <w:pPr>
        <w:rPr>
          <w:rFonts w:ascii="Comic Sans MS" w:hAnsi="Comic Sans MS" w:cs="Times New Roman"/>
          <w:b/>
          <w:bCs/>
          <w:sz w:val="28"/>
          <w:szCs w:val="28"/>
        </w:rPr>
      </w:pPr>
      <w:r>
        <w:rPr>
          <w:rFonts w:ascii="Times New Roman" w:hAnsi="Times New Roman" w:cs="Times New Roman"/>
          <w:b/>
          <w:bCs/>
          <w:sz w:val="24"/>
          <w:szCs w:val="24"/>
        </w:rPr>
        <w:t xml:space="preserve">                          </w:t>
      </w:r>
      <w:r w:rsidR="00560E10" w:rsidRPr="00E823BD">
        <w:rPr>
          <w:rFonts w:ascii="Comic Sans MS" w:hAnsi="Comic Sans MS" w:cs="Times New Roman"/>
          <w:b/>
          <w:bCs/>
          <w:sz w:val="28"/>
          <w:szCs w:val="28"/>
        </w:rPr>
        <w:t xml:space="preserve">Un diplôme certifié au RNCP </w:t>
      </w:r>
      <w:r w:rsidR="00E823BD" w:rsidRPr="00E823BD">
        <w:rPr>
          <w:rFonts w:ascii="Comic Sans MS" w:hAnsi="Comic Sans MS" w:cs="Times New Roman"/>
          <w:b/>
          <w:bCs/>
          <w:sz w:val="28"/>
          <w:szCs w:val="28"/>
        </w:rPr>
        <w:t xml:space="preserve">et </w:t>
      </w:r>
      <w:r w:rsidR="00560E10" w:rsidRPr="00E823BD">
        <w:rPr>
          <w:rFonts w:ascii="Comic Sans MS" w:hAnsi="Comic Sans MS" w:cs="Times New Roman"/>
          <w:b/>
          <w:bCs/>
          <w:sz w:val="28"/>
          <w:szCs w:val="28"/>
        </w:rPr>
        <w:t xml:space="preserve">éligible </w:t>
      </w:r>
      <w:r w:rsidR="00E823BD" w:rsidRPr="00E823BD">
        <w:rPr>
          <w:rFonts w:ascii="Comic Sans MS" w:hAnsi="Comic Sans MS" w:cs="Times New Roman"/>
          <w:b/>
          <w:bCs/>
          <w:sz w:val="28"/>
          <w:szCs w:val="28"/>
        </w:rPr>
        <w:t>au CPF</w:t>
      </w:r>
    </w:p>
    <w:p w14:paraId="5202C9D7" w14:textId="5006130C" w:rsidR="00BD5431" w:rsidRDefault="00BD5431">
      <w:pPr>
        <w:rPr>
          <w:rFonts w:ascii="Times New Roman" w:hAnsi="Times New Roman" w:cs="Times New Roman"/>
          <w:b/>
          <w:bCs/>
          <w:sz w:val="24"/>
          <w:szCs w:val="24"/>
        </w:rPr>
      </w:pPr>
    </w:p>
    <w:p w14:paraId="14159A50" w14:textId="1BCDB892" w:rsidR="00BD5431" w:rsidRDefault="00BD5431">
      <w:pPr>
        <w:rPr>
          <w:rFonts w:ascii="Times New Roman" w:hAnsi="Times New Roman" w:cs="Times New Roman"/>
          <w:b/>
          <w:bCs/>
          <w:sz w:val="24"/>
          <w:szCs w:val="24"/>
        </w:rPr>
      </w:pPr>
    </w:p>
    <w:p w14:paraId="3E2E73C9" w14:textId="51A0440C" w:rsidR="00BD5431" w:rsidRPr="00560E10" w:rsidRDefault="00BD5431" w:rsidP="00C82124">
      <w:pPr>
        <w:jc w:val="both"/>
        <w:rPr>
          <w:rFonts w:ascii="Comic Sans MS" w:hAnsi="Comic Sans MS" w:cs="Times New Roman"/>
          <w:b/>
          <w:bCs/>
          <w:sz w:val="24"/>
          <w:szCs w:val="24"/>
        </w:rPr>
      </w:pPr>
      <w:r w:rsidRPr="00560E10">
        <w:rPr>
          <w:rFonts w:ascii="Comic Sans MS" w:hAnsi="Comic Sans MS" w:cs="Times New Roman"/>
          <w:b/>
          <w:bCs/>
          <w:sz w:val="24"/>
          <w:szCs w:val="24"/>
        </w:rPr>
        <w:t>Le DU « Responsable d’administration communale » a désormais trois ans d’existence et il est certifié</w:t>
      </w:r>
      <w:r w:rsidR="00AC5883" w:rsidRPr="00560E10">
        <w:rPr>
          <w:rFonts w:ascii="Comic Sans MS" w:hAnsi="Comic Sans MS" w:cs="Times New Roman"/>
          <w:b/>
          <w:bCs/>
          <w:sz w:val="24"/>
          <w:szCs w:val="24"/>
        </w:rPr>
        <w:t xml:space="preserve"> (niveau de diplôme 6)</w:t>
      </w:r>
      <w:r w:rsidRPr="00560E10">
        <w:rPr>
          <w:rFonts w:ascii="Comic Sans MS" w:hAnsi="Comic Sans MS" w:cs="Times New Roman"/>
          <w:b/>
          <w:bCs/>
          <w:sz w:val="24"/>
          <w:szCs w:val="24"/>
        </w:rPr>
        <w:t xml:space="preserve"> au titre du R</w:t>
      </w:r>
      <w:r w:rsidR="00AC5883" w:rsidRPr="00560E10">
        <w:rPr>
          <w:rFonts w:ascii="Comic Sans MS" w:hAnsi="Comic Sans MS" w:cs="Times New Roman"/>
          <w:b/>
          <w:bCs/>
          <w:sz w:val="24"/>
          <w:szCs w:val="24"/>
        </w:rPr>
        <w:t>épertoire National de la Certification Professionnelle (R</w:t>
      </w:r>
      <w:r w:rsidRPr="00560E10">
        <w:rPr>
          <w:rFonts w:ascii="Comic Sans MS" w:hAnsi="Comic Sans MS" w:cs="Times New Roman"/>
          <w:b/>
          <w:bCs/>
          <w:sz w:val="24"/>
          <w:szCs w:val="24"/>
        </w:rPr>
        <w:t>NCP</w:t>
      </w:r>
      <w:r w:rsidR="00AC5883" w:rsidRPr="00560E10">
        <w:rPr>
          <w:rFonts w:ascii="Comic Sans MS" w:hAnsi="Comic Sans MS" w:cs="Times New Roman"/>
          <w:b/>
          <w:bCs/>
          <w:sz w:val="24"/>
          <w:szCs w:val="24"/>
        </w:rPr>
        <w:t xml:space="preserve">) </w:t>
      </w:r>
      <w:r w:rsidRPr="00560E10">
        <w:rPr>
          <w:rFonts w:ascii="Comic Sans MS" w:hAnsi="Comic Sans MS" w:cs="Times New Roman"/>
          <w:b/>
          <w:bCs/>
          <w:sz w:val="24"/>
          <w:szCs w:val="24"/>
        </w:rPr>
        <w:t>depuis octobre 2025.</w:t>
      </w:r>
    </w:p>
    <w:p w14:paraId="7E81FC50" w14:textId="2A2997B3" w:rsidR="00BD5431" w:rsidRPr="00560E10" w:rsidRDefault="00BD5431" w:rsidP="00C82124">
      <w:pPr>
        <w:jc w:val="both"/>
        <w:rPr>
          <w:rFonts w:ascii="Comic Sans MS" w:hAnsi="Comic Sans MS" w:cs="Times New Roman"/>
          <w:b/>
          <w:bCs/>
          <w:sz w:val="24"/>
          <w:szCs w:val="24"/>
        </w:rPr>
      </w:pPr>
      <w:r w:rsidRPr="00560E10">
        <w:rPr>
          <w:rFonts w:ascii="Comic Sans MS" w:hAnsi="Comic Sans MS" w:cs="Times New Roman"/>
          <w:b/>
          <w:bCs/>
          <w:sz w:val="24"/>
          <w:szCs w:val="24"/>
        </w:rPr>
        <w:t>Porté par l’I</w:t>
      </w:r>
      <w:r w:rsidR="00ED0448" w:rsidRPr="00560E10">
        <w:rPr>
          <w:rFonts w:ascii="Comic Sans MS" w:hAnsi="Comic Sans MS" w:cs="Times New Roman"/>
          <w:b/>
          <w:bCs/>
          <w:sz w:val="24"/>
          <w:szCs w:val="24"/>
        </w:rPr>
        <w:t xml:space="preserve">nstitut de </w:t>
      </w:r>
      <w:r w:rsidRPr="00560E10">
        <w:rPr>
          <w:rFonts w:ascii="Comic Sans MS" w:hAnsi="Comic Sans MS" w:cs="Times New Roman"/>
          <w:b/>
          <w:bCs/>
          <w:sz w:val="24"/>
          <w:szCs w:val="24"/>
        </w:rPr>
        <w:t>P</w:t>
      </w:r>
      <w:r w:rsidR="00ED0448" w:rsidRPr="00560E10">
        <w:rPr>
          <w:rFonts w:ascii="Comic Sans MS" w:hAnsi="Comic Sans MS" w:cs="Times New Roman"/>
          <w:b/>
          <w:bCs/>
          <w:sz w:val="24"/>
          <w:szCs w:val="24"/>
        </w:rPr>
        <w:t>réparation à l’</w:t>
      </w:r>
      <w:r w:rsidRPr="00560E10">
        <w:rPr>
          <w:rFonts w:ascii="Comic Sans MS" w:hAnsi="Comic Sans MS" w:cs="Times New Roman"/>
          <w:b/>
          <w:bCs/>
          <w:sz w:val="24"/>
          <w:szCs w:val="24"/>
        </w:rPr>
        <w:t>A</w:t>
      </w:r>
      <w:r w:rsidR="00ED0448" w:rsidRPr="00560E10">
        <w:rPr>
          <w:rFonts w:ascii="Comic Sans MS" w:hAnsi="Comic Sans MS" w:cs="Times New Roman"/>
          <w:b/>
          <w:bCs/>
          <w:sz w:val="24"/>
          <w:szCs w:val="24"/>
        </w:rPr>
        <w:t xml:space="preserve">dministration </w:t>
      </w:r>
      <w:r w:rsidRPr="00560E10">
        <w:rPr>
          <w:rFonts w:ascii="Comic Sans MS" w:hAnsi="Comic Sans MS" w:cs="Times New Roman"/>
          <w:b/>
          <w:bCs/>
          <w:sz w:val="24"/>
          <w:szCs w:val="24"/>
        </w:rPr>
        <w:t>G</w:t>
      </w:r>
      <w:r w:rsidR="00ED0448" w:rsidRPr="00560E10">
        <w:rPr>
          <w:rFonts w:ascii="Comic Sans MS" w:hAnsi="Comic Sans MS" w:cs="Times New Roman"/>
          <w:b/>
          <w:bCs/>
          <w:sz w:val="24"/>
          <w:szCs w:val="24"/>
        </w:rPr>
        <w:t>énérale (IPAG)</w:t>
      </w:r>
      <w:r w:rsidRPr="00560E10">
        <w:rPr>
          <w:rFonts w:ascii="Comic Sans MS" w:hAnsi="Comic Sans MS" w:cs="Times New Roman"/>
          <w:b/>
          <w:bCs/>
          <w:sz w:val="24"/>
          <w:szCs w:val="24"/>
        </w:rPr>
        <w:t>, soutenu et accompagné par les C</w:t>
      </w:r>
      <w:r w:rsidR="00DD55D9" w:rsidRPr="00560E10">
        <w:rPr>
          <w:rFonts w:ascii="Comic Sans MS" w:hAnsi="Comic Sans MS" w:cs="Times New Roman"/>
          <w:b/>
          <w:bCs/>
          <w:sz w:val="24"/>
          <w:szCs w:val="24"/>
        </w:rPr>
        <w:t>entres de Gestion de la Fonction Publique Territoriale (CDG)</w:t>
      </w:r>
      <w:r w:rsidRPr="00560E10">
        <w:rPr>
          <w:rFonts w:ascii="Comic Sans MS" w:hAnsi="Comic Sans MS" w:cs="Times New Roman"/>
          <w:b/>
          <w:bCs/>
          <w:sz w:val="24"/>
          <w:szCs w:val="24"/>
        </w:rPr>
        <w:t xml:space="preserve"> des départements de la Creuse, de la Haute-Vienne et de la Corrèze, il forme aux compétences indispensables </w:t>
      </w:r>
      <w:r w:rsidR="001A420D" w:rsidRPr="00560E10">
        <w:rPr>
          <w:rFonts w:ascii="Comic Sans MS" w:hAnsi="Comic Sans MS" w:cs="Times New Roman"/>
          <w:b/>
          <w:bCs/>
          <w:sz w:val="24"/>
          <w:szCs w:val="24"/>
        </w:rPr>
        <w:t>à la gestion administrative des communes</w:t>
      </w:r>
      <w:r w:rsidR="00C82124" w:rsidRPr="00560E10">
        <w:rPr>
          <w:rFonts w:ascii="Comic Sans MS" w:hAnsi="Comic Sans MS" w:cs="Times New Roman"/>
          <w:b/>
          <w:bCs/>
          <w:sz w:val="24"/>
          <w:szCs w:val="24"/>
        </w:rPr>
        <w:t xml:space="preserve"> et plus particulièrement au métier de «</w:t>
      </w:r>
      <w:r w:rsidR="00DD55D9" w:rsidRPr="00560E10">
        <w:rPr>
          <w:rFonts w:ascii="Comic Sans MS" w:hAnsi="Comic Sans MS" w:cs="Times New Roman"/>
          <w:b/>
          <w:bCs/>
          <w:sz w:val="24"/>
          <w:szCs w:val="24"/>
        </w:rPr>
        <w:t xml:space="preserve"> </w:t>
      </w:r>
      <w:r w:rsidR="00C82124" w:rsidRPr="00560E10">
        <w:rPr>
          <w:rFonts w:ascii="Comic Sans MS" w:hAnsi="Comic Sans MS" w:cs="Times New Roman"/>
          <w:b/>
          <w:bCs/>
          <w:sz w:val="24"/>
          <w:szCs w:val="24"/>
        </w:rPr>
        <w:t xml:space="preserve">secrétaire </w:t>
      </w:r>
      <w:r w:rsidR="00720D6A" w:rsidRPr="00560E10">
        <w:rPr>
          <w:rFonts w:ascii="Comic Sans MS" w:hAnsi="Comic Sans MS" w:cs="Times New Roman"/>
          <w:b/>
          <w:bCs/>
          <w:sz w:val="24"/>
          <w:szCs w:val="24"/>
        </w:rPr>
        <w:t xml:space="preserve">général </w:t>
      </w:r>
      <w:r w:rsidR="00C82124" w:rsidRPr="00560E10">
        <w:rPr>
          <w:rFonts w:ascii="Comic Sans MS" w:hAnsi="Comic Sans MS" w:cs="Times New Roman"/>
          <w:b/>
          <w:bCs/>
          <w:sz w:val="24"/>
          <w:szCs w:val="24"/>
        </w:rPr>
        <w:t>de mairie ».</w:t>
      </w:r>
      <w:r w:rsidR="00DD55D9" w:rsidRPr="00560E10">
        <w:rPr>
          <w:rFonts w:ascii="Comic Sans MS" w:hAnsi="Comic Sans MS" w:cs="Times New Roman"/>
          <w:b/>
          <w:bCs/>
          <w:sz w:val="24"/>
          <w:szCs w:val="24"/>
        </w:rPr>
        <w:t xml:space="preserve"> </w:t>
      </w:r>
    </w:p>
    <w:p w14:paraId="40236E73" w14:textId="7FA69327" w:rsidR="00DD55D9" w:rsidRPr="00560E10" w:rsidRDefault="00DD55D9" w:rsidP="00C82124">
      <w:pPr>
        <w:jc w:val="both"/>
        <w:rPr>
          <w:rFonts w:ascii="Comic Sans MS" w:hAnsi="Comic Sans MS" w:cs="Times New Roman"/>
          <w:b/>
          <w:bCs/>
          <w:sz w:val="24"/>
          <w:szCs w:val="24"/>
        </w:rPr>
      </w:pPr>
      <w:r w:rsidRPr="00560E10">
        <w:rPr>
          <w:rFonts w:ascii="Comic Sans MS" w:hAnsi="Comic Sans MS" w:cs="Times New Roman"/>
          <w:b/>
          <w:bCs/>
          <w:sz w:val="24"/>
          <w:szCs w:val="24"/>
        </w:rPr>
        <w:t>La formation s’appuie sur des enseignements assurés par des universitaires e</w:t>
      </w:r>
      <w:r w:rsidR="00BF7358" w:rsidRPr="00560E10">
        <w:rPr>
          <w:rFonts w:ascii="Comic Sans MS" w:hAnsi="Comic Sans MS" w:cs="Times New Roman"/>
          <w:b/>
          <w:bCs/>
          <w:sz w:val="24"/>
          <w:szCs w:val="24"/>
        </w:rPr>
        <w:t xml:space="preserve">t </w:t>
      </w:r>
      <w:r w:rsidRPr="00560E10">
        <w:rPr>
          <w:rFonts w:ascii="Comic Sans MS" w:hAnsi="Comic Sans MS" w:cs="Times New Roman"/>
          <w:b/>
          <w:bCs/>
          <w:sz w:val="24"/>
          <w:szCs w:val="24"/>
        </w:rPr>
        <w:t xml:space="preserve">des professionnels et a pour objectif non seulement de donner aux étudiants les moyens d’être opérationnels sur des emplois de responsable d’administration communale mais aussi de leur permettre de comprendre et d’interagir </w:t>
      </w:r>
      <w:r w:rsidR="000F6A7C" w:rsidRPr="00560E10">
        <w:rPr>
          <w:rFonts w:ascii="Comic Sans MS" w:hAnsi="Comic Sans MS" w:cs="Times New Roman"/>
          <w:b/>
          <w:bCs/>
          <w:sz w:val="24"/>
          <w:szCs w:val="24"/>
        </w:rPr>
        <w:t xml:space="preserve">avec </w:t>
      </w:r>
      <w:r w:rsidRPr="00560E10">
        <w:rPr>
          <w:rFonts w:ascii="Comic Sans MS" w:hAnsi="Comic Sans MS" w:cs="Times New Roman"/>
          <w:b/>
          <w:bCs/>
          <w:sz w:val="24"/>
          <w:szCs w:val="24"/>
        </w:rPr>
        <w:t>l’environnement institutionnel et administratif des petites et moyennes communes (</w:t>
      </w:r>
      <w:r w:rsidR="00D56E4F" w:rsidRPr="00560E10">
        <w:rPr>
          <w:rFonts w:ascii="Comic Sans MS" w:hAnsi="Comic Sans MS" w:cs="Times New Roman"/>
          <w:b/>
          <w:bCs/>
          <w:sz w:val="24"/>
          <w:szCs w:val="24"/>
        </w:rPr>
        <w:t xml:space="preserve">travail avec les élus municipaux, </w:t>
      </w:r>
      <w:r w:rsidRPr="00560E10">
        <w:rPr>
          <w:rFonts w:ascii="Comic Sans MS" w:hAnsi="Comic Sans MS" w:cs="Times New Roman"/>
          <w:b/>
          <w:bCs/>
          <w:sz w:val="24"/>
          <w:szCs w:val="24"/>
        </w:rPr>
        <w:t xml:space="preserve">relations avec l’Etat, articulation avec les structures intercommunales).  </w:t>
      </w:r>
      <w:r w:rsidR="000F6A7C" w:rsidRPr="00560E10">
        <w:rPr>
          <w:rFonts w:ascii="Comic Sans MS" w:hAnsi="Comic Sans MS" w:cs="Times New Roman"/>
          <w:b/>
          <w:bCs/>
          <w:sz w:val="24"/>
          <w:szCs w:val="24"/>
        </w:rPr>
        <w:t>Appuyé par</w:t>
      </w:r>
      <w:r w:rsidRPr="00560E10">
        <w:rPr>
          <w:rFonts w:ascii="Comic Sans MS" w:hAnsi="Comic Sans MS" w:cs="Times New Roman"/>
          <w:b/>
          <w:bCs/>
          <w:sz w:val="24"/>
          <w:szCs w:val="24"/>
        </w:rPr>
        <w:t xml:space="preserve"> un stage en mairie de 8 semaines, le DU </w:t>
      </w:r>
      <w:r w:rsidR="00D56E4F" w:rsidRPr="00560E10">
        <w:rPr>
          <w:rFonts w:ascii="Comic Sans MS" w:hAnsi="Comic Sans MS" w:cs="Times New Roman"/>
          <w:b/>
          <w:bCs/>
          <w:sz w:val="24"/>
          <w:szCs w:val="24"/>
        </w:rPr>
        <w:t xml:space="preserve">permet aux étudiants d’intégrer le secteur public communal en ayant en main les outils pour l’exercice des compétences attendues d’un agent public au profil polyvalent.   </w:t>
      </w:r>
      <w:r w:rsidRPr="00560E10">
        <w:rPr>
          <w:rFonts w:ascii="Comic Sans MS" w:hAnsi="Comic Sans MS" w:cs="Times New Roman"/>
          <w:b/>
          <w:bCs/>
          <w:sz w:val="24"/>
          <w:szCs w:val="24"/>
        </w:rPr>
        <w:t xml:space="preserve">    </w:t>
      </w:r>
    </w:p>
    <w:p w14:paraId="023FE424" w14:textId="739D1878" w:rsidR="00BF7358" w:rsidRPr="00560E10" w:rsidRDefault="0024179A" w:rsidP="00C82124">
      <w:pPr>
        <w:jc w:val="both"/>
        <w:rPr>
          <w:rFonts w:ascii="Comic Sans MS" w:hAnsi="Comic Sans MS" w:cs="Times New Roman"/>
          <w:b/>
          <w:bCs/>
          <w:sz w:val="24"/>
          <w:szCs w:val="24"/>
        </w:rPr>
      </w:pPr>
      <w:r w:rsidRPr="00560E10">
        <w:rPr>
          <w:rFonts w:ascii="Comic Sans MS" w:hAnsi="Comic Sans MS" w:cs="Times New Roman"/>
          <w:b/>
          <w:bCs/>
          <w:sz w:val="24"/>
          <w:szCs w:val="24"/>
        </w:rPr>
        <w:t>La formation répond</w:t>
      </w:r>
      <w:r w:rsidR="000F6A7C" w:rsidRPr="00560E10">
        <w:rPr>
          <w:rFonts w:ascii="Comic Sans MS" w:hAnsi="Comic Sans MS" w:cs="Times New Roman"/>
          <w:b/>
          <w:bCs/>
          <w:sz w:val="24"/>
          <w:szCs w:val="24"/>
        </w:rPr>
        <w:t xml:space="preserve"> ainsi</w:t>
      </w:r>
      <w:r w:rsidRPr="00560E10">
        <w:rPr>
          <w:rFonts w:ascii="Comic Sans MS" w:hAnsi="Comic Sans MS" w:cs="Times New Roman"/>
          <w:b/>
          <w:bCs/>
          <w:sz w:val="24"/>
          <w:szCs w:val="24"/>
        </w:rPr>
        <w:t xml:space="preserve"> à un </w:t>
      </w:r>
      <w:r w:rsidR="00BF7358" w:rsidRPr="00560E10">
        <w:rPr>
          <w:rFonts w:ascii="Comic Sans MS" w:hAnsi="Comic Sans MS" w:cs="Times New Roman"/>
          <w:b/>
          <w:bCs/>
          <w:sz w:val="24"/>
          <w:szCs w:val="24"/>
        </w:rPr>
        <w:t xml:space="preserve">fort </w:t>
      </w:r>
      <w:r w:rsidRPr="00560E10">
        <w:rPr>
          <w:rFonts w:ascii="Comic Sans MS" w:hAnsi="Comic Sans MS" w:cs="Times New Roman"/>
          <w:b/>
          <w:bCs/>
          <w:sz w:val="24"/>
          <w:szCs w:val="24"/>
        </w:rPr>
        <w:t>besoin de recrutement des territoires ruraux</w:t>
      </w:r>
      <w:r w:rsidR="000F6A7C" w:rsidRPr="00560E10">
        <w:rPr>
          <w:rFonts w:ascii="Comic Sans MS" w:hAnsi="Comic Sans MS" w:cs="Times New Roman"/>
          <w:b/>
          <w:bCs/>
          <w:sz w:val="24"/>
          <w:szCs w:val="24"/>
        </w:rPr>
        <w:t xml:space="preserve">. Elle </w:t>
      </w:r>
      <w:r w:rsidR="00BF7358" w:rsidRPr="00560E10">
        <w:rPr>
          <w:rFonts w:ascii="Comic Sans MS" w:hAnsi="Comic Sans MS" w:cs="Times New Roman"/>
          <w:b/>
          <w:bCs/>
          <w:sz w:val="24"/>
          <w:szCs w:val="24"/>
        </w:rPr>
        <w:t xml:space="preserve">est ouverte aux étudiants en formation initiale </w:t>
      </w:r>
      <w:r w:rsidR="000F6A7C" w:rsidRPr="00560E10">
        <w:rPr>
          <w:rFonts w:ascii="Comic Sans MS" w:hAnsi="Comic Sans MS" w:cs="Times New Roman"/>
          <w:b/>
          <w:bCs/>
          <w:sz w:val="24"/>
          <w:szCs w:val="24"/>
        </w:rPr>
        <w:t xml:space="preserve">et </w:t>
      </w:r>
      <w:r w:rsidR="00BF7358" w:rsidRPr="00560E10">
        <w:rPr>
          <w:rFonts w:ascii="Comic Sans MS" w:hAnsi="Comic Sans MS" w:cs="Times New Roman"/>
          <w:b/>
          <w:bCs/>
          <w:sz w:val="24"/>
          <w:szCs w:val="24"/>
        </w:rPr>
        <w:t>aux personnes en formation continue (reconversion professionnelle, reprise d’études…)</w:t>
      </w:r>
      <w:r w:rsidR="000F6A7C" w:rsidRPr="00560E10">
        <w:rPr>
          <w:rFonts w:ascii="Comic Sans MS" w:hAnsi="Comic Sans MS" w:cs="Times New Roman"/>
          <w:b/>
          <w:bCs/>
          <w:sz w:val="24"/>
          <w:szCs w:val="24"/>
        </w:rPr>
        <w:t xml:space="preserve"> avec des possibilités de financement et d’accompagnement facilitées par la reconnaissance RNCP (éligibilité au CPF).</w:t>
      </w:r>
    </w:p>
    <w:p w14:paraId="1D064808" w14:textId="19959F5E" w:rsidR="0024179A" w:rsidRPr="00560E10" w:rsidRDefault="00BF7358" w:rsidP="00C82124">
      <w:pPr>
        <w:jc w:val="both"/>
        <w:rPr>
          <w:rFonts w:ascii="Comic Sans MS" w:hAnsi="Comic Sans MS" w:cs="Times New Roman"/>
          <w:b/>
          <w:bCs/>
          <w:sz w:val="24"/>
          <w:szCs w:val="24"/>
        </w:rPr>
      </w:pPr>
      <w:r w:rsidRPr="00560E10">
        <w:rPr>
          <w:rFonts w:ascii="Comic Sans MS" w:hAnsi="Comic Sans MS" w:cs="Times New Roman"/>
          <w:b/>
          <w:bCs/>
          <w:sz w:val="24"/>
          <w:szCs w:val="24"/>
        </w:rPr>
        <w:t xml:space="preserve">L’accès au DU se fait sur sélection sur la base du dossier remis par les candidats et d’un entretien avec un jury au sein duquel sont présents notamment des élus locaux. Le dépôt des dossiers est ouvert dès le mois de mars (lien site IPAG), la sélection a lieu en juillet et la formation se déroule d’octobre à </w:t>
      </w:r>
      <w:r w:rsidR="009C0A6C" w:rsidRPr="00560E10">
        <w:rPr>
          <w:rFonts w:ascii="Comic Sans MS" w:hAnsi="Comic Sans MS" w:cs="Times New Roman"/>
          <w:b/>
          <w:bCs/>
          <w:sz w:val="24"/>
          <w:szCs w:val="24"/>
        </w:rPr>
        <w:t>juillet dont un</w:t>
      </w:r>
      <w:r w:rsidRPr="00560E10">
        <w:rPr>
          <w:rFonts w:ascii="Comic Sans MS" w:hAnsi="Comic Sans MS" w:cs="Times New Roman"/>
          <w:b/>
          <w:bCs/>
          <w:sz w:val="24"/>
          <w:szCs w:val="24"/>
        </w:rPr>
        <w:t xml:space="preserve"> stage de 8 semaines</w:t>
      </w:r>
      <w:r w:rsidR="00ED0448" w:rsidRPr="00560E10">
        <w:rPr>
          <w:rFonts w:ascii="Comic Sans MS" w:hAnsi="Comic Sans MS" w:cs="Times New Roman"/>
          <w:b/>
          <w:bCs/>
          <w:sz w:val="24"/>
          <w:szCs w:val="24"/>
        </w:rPr>
        <w:t xml:space="preserve"> (</w:t>
      </w:r>
      <w:r w:rsidR="009C0A6C" w:rsidRPr="00560E10">
        <w:rPr>
          <w:rFonts w:ascii="Comic Sans MS" w:hAnsi="Comic Sans MS" w:cs="Times New Roman"/>
          <w:b/>
          <w:bCs/>
          <w:sz w:val="24"/>
          <w:szCs w:val="24"/>
        </w:rPr>
        <w:t>à l’issue de la formation théorique</w:t>
      </w:r>
      <w:r w:rsidR="00ED0448" w:rsidRPr="00560E10">
        <w:rPr>
          <w:rFonts w:ascii="Comic Sans MS" w:hAnsi="Comic Sans MS" w:cs="Times New Roman"/>
          <w:b/>
          <w:bCs/>
          <w:sz w:val="24"/>
          <w:szCs w:val="24"/>
        </w:rPr>
        <w:t>)</w:t>
      </w:r>
      <w:r w:rsidRPr="00560E10">
        <w:rPr>
          <w:rFonts w:ascii="Comic Sans MS" w:hAnsi="Comic Sans MS" w:cs="Times New Roman"/>
          <w:b/>
          <w:bCs/>
          <w:sz w:val="24"/>
          <w:szCs w:val="24"/>
        </w:rPr>
        <w:t>. Les cours s’organisent en session de 2 jours et demi</w:t>
      </w:r>
      <w:r w:rsidR="00995908" w:rsidRPr="00560E10">
        <w:rPr>
          <w:rFonts w:ascii="Comic Sans MS" w:hAnsi="Comic Sans MS" w:cs="Times New Roman"/>
          <w:b/>
          <w:bCs/>
          <w:sz w:val="24"/>
          <w:szCs w:val="24"/>
        </w:rPr>
        <w:t xml:space="preserve"> (jeudi-vendredi-samedi matin)</w:t>
      </w:r>
      <w:r w:rsidRPr="00560E10">
        <w:rPr>
          <w:rFonts w:ascii="Comic Sans MS" w:hAnsi="Comic Sans MS" w:cs="Times New Roman"/>
          <w:b/>
          <w:bCs/>
          <w:sz w:val="24"/>
          <w:szCs w:val="24"/>
        </w:rPr>
        <w:t xml:space="preserve"> par semaine sur </w:t>
      </w:r>
      <w:r w:rsidR="00FA0AA8" w:rsidRPr="00560E10">
        <w:rPr>
          <w:rFonts w:ascii="Comic Sans MS" w:hAnsi="Comic Sans MS" w:cs="Times New Roman"/>
          <w:b/>
          <w:bCs/>
          <w:sz w:val="24"/>
          <w:szCs w:val="24"/>
        </w:rPr>
        <w:t>environ 17 semaines.</w:t>
      </w:r>
      <w:r w:rsidRPr="00560E10">
        <w:rPr>
          <w:rFonts w:ascii="Comic Sans MS" w:hAnsi="Comic Sans MS" w:cs="Times New Roman"/>
          <w:b/>
          <w:bCs/>
          <w:sz w:val="24"/>
          <w:szCs w:val="24"/>
        </w:rPr>
        <w:t xml:space="preserve"> </w:t>
      </w:r>
      <w:r w:rsidR="0024179A" w:rsidRPr="00560E10">
        <w:rPr>
          <w:rFonts w:ascii="Comic Sans MS" w:hAnsi="Comic Sans MS" w:cs="Times New Roman"/>
          <w:b/>
          <w:bCs/>
          <w:sz w:val="24"/>
          <w:szCs w:val="24"/>
        </w:rPr>
        <w:t xml:space="preserve"> </w:t>
      </w:r>
    </w:p>
    <w:sectPr w:rsidR="0024179A" w:rsidRPr="00560E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80B"/>
    <w:rsid w:val="000F6A7C"/>
    <w:rsid w:val="001A420D"/>
    <w:rsid w:val="0024179A"/>
    <w:rsid w:val="00560E10"/>
    <w:rsid w:val="00704F8F"/>
    <w:rsid w:val="00720D6A"/>
    <w:rsid w:val="00840BF2"/>
    <w:rsid w:val="00995908"/>
    <w:rsid w:val="009C0A6C"/>
    <w:rsid w:val="00AC5883"/>
    <w:rsid w:val="00AF080B"/>
    <w:rsid w:val="00BD5431"/>
    <w:rsid w:val="00BF7358"/>
    <w:rsid w:val="00C216C4"/>
    <w:rsid w:val="00C82124"/>
    <w:rsid w:val="00D43014"/>
    <w:rsid w:val="00D56E4F"/>
    <w:rsid w:val="00DD55D9"/>
    <w:rsid w:val="00E823BD"/>
    <w:rsid w:val="00ED0448"/>
    <w:rsid w:val="00FA0A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13ED8"/>
  <w15:chartTrackingRefBased/>
  <w15:docId w15:val="{2F73B1D9-7AAD-483A-B215-9620F0E04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346</Words>
  <Characters>1909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Université de Limoges</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Agnès Sauviat</dc:creator>
  <cp:keywords/>
  <dc:description/>
  <cp:lastModifiedBy>Pascale Anglard</cp:lastModifiedBy>
  <cp:revision>2</cp:revision>
  <dcterms:created xsi:type="dcterms:W3CDTF">2026-03-13T08:55:00Z</dcterms:created>
  <dcterms:modified xsi:type="dcterms:W3CDTF">2026-03-13T08:55:00Z</dcterms:modified>
</cp:coreProperties>
</file>